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735" w:rsidRDefault="00F95AF9" w:rsidP="00F95AF9">
      <w:pPr>
        <w:spacing w:after="0"/>
      </w:pPr>
      <w:r>
        <w:t>January 15, 2020</w:t>
      </w:r>
    </w:p>
    <w:p w:rsidR="00F95AF9" w:rsidRDefault="00F95AF9" w:rsidP="00F95AF9">
      <w:pPr>
        <w:spacing w:after="0"/>
      </w:pPr>
    </w:p>
    <w:p w:rsidR="00F95AF9" w:rsidRDefault="00F95AF9" w:rsidP="00F95AF9">
      <w:pPr>
        <w:spacing w:after="0"/>
      </w:pPr>
      <w:r>
        <w:t>Roxanne Rothschild</w:t>
      </w:r>
    </w:p>
    <w:p w:rsidR="00F95AF9" w:rsidRDefault="00F95AF9" w:rsidP="00F95AF9">
      <w:pPr>
        <w:spacing w:after="0"/>
      </w:pPr>
      <w:r>
        <w:t>Executive Secretary</w:t>
      </w:r>
    </w:p>
    <w:p w:rsidR="00F95AF9" w:rsidRDefault="00F95AF9" w:rsidP="00F95AF9">
      <w:pPr>
        <w:spacing w:after="0"/>
      </w:pPr>
      <w:r>
        <w:t>National Labor Relations Board</w:t>
      </w:r>
    </w:p>
    <w:p w:rsidR="00F95AF9" w:rsidRDefault="00F95AF9" w:rsidP="00F95AF9">
      <w:pPr>
        <w:spacing w:after="0"/>
      </w:pPr>
      <w:r>
        <w:t>1015 Half Street SE.,</w:t>
      </w:r>
    </w:p>
    <w:p w:rsidR="00F95AF9" w:rsidRDefault="00F95AF9" w:rsidP="00F95AF9">
      <w:pPr>
        <w:spacing w:after="0"/>
      </w:pPr>
      <w:r>
        <w:t>Washington, DC 20570-0001</w:t>
      </w:r>
    </w:p>
    <w:p w:rsidR="00F95AF9" w:rsidRDefault="00F95AF9" w:rsidP="00F95AF9">
      <w:pPr>
        <w:spacing w:after="0"/>
      </w:pPr>
    </w:p>
    <w:p w:rsidR="00F95AF9" w:rsidRDefault="00F95AF9" w:rsidP="00F95AF9">
      <w:pPr>
        <w:spacing w:after="0"/>
      </w:pPr>
      <w:r>
        <w:t>Re: RIN 3142-AA15</w:t>
      </w:r>
    </w:p>
    <w:p w:rsidR="00F95AF9" w:rsidRDefault="00F95AF9" w:rsidP="00F95AF9">
      <w:pPr>
        <w:spacing w:after="0"/>
      </w:pPr>
    </w:p>
    <w:p w:rsidR="00F95AF9" w:rsidRDefault="00F95AF9" w:rsidP="00F95AF9">
      <w:pPr>
        <w:spacing w:after="0"/>
      </w:pPr>
      <w:r>
        <w:t>Dear Executive Secretary Rothschild,</w:t>
      </w:r>
    </w:p>
    <w:p w:rsidR="00F95AF9" w:rsidRDefault="00F95AF9" w:rsidP="00F95AF9">
      <w:pPr>
        <w:spacing w:after="0"/>
      </w:pPr>
    </w:p>
    <w:p w:rsidR="0007689D" w:rsidRDefault="0007689D" w:rsidP="0007689D">
      <w:pPr>
        <w:spacing w:after="0"/>
      </w:pPr>
      <w:r>
        <w:t xml:space="preserve">On behalf of its more than 1,000 members, including 975 private nonprofit college and universities, the National Association of Independent Colleges and Universities (NAICU) </w:t>
      </w:r>
      <w:r w:rsidR="00AF1873">
        <w:t xml:space="preserve">submits these comments in response to the National Labor Relations Board’s (NLRB) </w:t>
      </w:r>
      <w:r w:rsidR="000835FA">
        <w:t xml:space="preserve">September 23, 2019 </w:t>
      </w:r>
      <w:r w:rsidR="00AF1873">
        <w:t>notice of proposed rulemaking to clarify the n</w:t>
      </w:r>
      <w:r w:rsidR="00AF1873" w:rsidRPr="00AF1873">
        <w:t xml:space="preserve">onemployee </w:t>
      </w:r>
      <w:r w:rsidR="00AF1873">
        <w:t>s</w:t>
      </w:r>
      <w:r w:rsidR="00AF1873" w:rsidRPr="00AF1873">
        <w:t xml:space="preserve">tatus of </w:t>
      </w:r>
      <w:r w:rsidR="00AF1873">
        <w:t>u</w:t>
      </w:r>
      <w:r w:rsidR="00AF1873" w:rsidRPr="00AF1873">
        <w:t xml:space="preserve">niversity and </w:t>
      </w:r>
      <w:r w:rsidR="00AF1873">
        <w:t>c</w:t>
      </w:r>
      <w:r w:rsidR="00AF1873" w:rsidRPr="00AF1873">
        <w:t xml:space="preserve">ollege </w:t>
      </w:r>
      <w:r w:rsidR="00AF1873">
        <w:t>students working in connection with their s</w:t>
      </w:r>
      <w:r w:rsidR="00AF1873" w:rsidRPr="00AF1873">
        <w:t>tudies</w:t>
      </w:r>
      <w:r w:rsidR="00AF1873">
        <w:t>.</w:t>
      </w:r>
    </w:p>
    <w:p w:rsidR="00415221" w:rsidRDefault="00415221" w:rsidP="0007689D">
      <w:pPr>
        <w:spacing w:after="0"/>
      </w:pPr>
    </w:p>
    <w:p w:rsidR="005F5CE2" w:rsidRDefault="00415221" w:rsidP="0007689D">
      <w:pPr>
        <w:spacing w:after="0"/>
      </w:pPr>
      <w:r>
        <w:t xml:space="preserve">NAICU supports the NLRB’s proposed rule to establish that students at private nonprofit colleges and universities who perform services for compensation in connection with their studies are not employees within the meaning of the National Labor Relations Act (NLRA). </w:t>
      </w:r>
      <w:r w:rsidR="00F452BC">
        <w:t xml:space="preserve">NAICU is </w:t>
      </w:r>
      <w:r w:rsidR="00FA033E">
        <w:t xml:space="preserve">also </w:t>
      </w:r>
      <w:r w:rsidR="00F452BC">
        <w:t xml:space="preserve">a signatory to the </w:t>
      </w:r>
      <w:r w:rsidR="00FB2669">
        <w:t xml:space="preserve">higher education </w:t>
      </w:r>
      <w:r w:rsidR="00F452BC">
        <w:t xml:space="preserve">community </w:t>
      </w:r>
      <w:r w:rsidR="00FB2669">
        <w:t>comments that were</w:t>
      </w:r>
      <w:r w:rsidR="00F452BC">
        <w:t xml:space="preserve"> coordinated by the American Council on Education</w:t>
      </w:r>
      <w:r w:rsidR="00AE7AF0">
        <w:t xml:space="preserve"> </w:t>
      </w:r>
      <w:r w:rsidR="00F452BC">
        <w:t>and the College and University Professional Association for Human Resources</w:t>
      </w:r>
      <w:r w:rsidR="00733709">
        <w:t xml:space="preserve"> in support of the proposed rules</w:t>
      </w:r>
      <w:r w:rsidR="005F5CE2">
        <w:t>, but has decided to separately submit brief comments in order to supplement the joint letter</w:t>
      </w:r>
      <w:r w:rsidR="00733709">
        <w:t xml:space="preserve"> and</w:t>
      </w:r>
      <w:r w:rsidR="00FA033E">
        <w:t xml:space="preserve"> to emphasize</w:t>
      </w:r>
      <w:r w:rsidR="005F5CE2">
        <w:t xml:space="preserve"> </w:t>
      </w:r>
      <w:r w:rsidR="00733709">
        <w:t>the importance</w:t>
      </w:r>
      <w:r w:rsidR="002F5F3C">
        <w:t xml:space="preserve"> of this issue to our sector</w:t>
      </w:r>
      <w:r w:rsidR="005F5CE2">
        <w:t>.</w:t>
      </w:r>
    </w:p>
    <w:p w:rsidR="000870C0" w:rsidRDefault="000870C0" w:rsidP="0007689D">
      <w:pPr>
        <w:spacing w:after="0"/>
      </w:pPr>
    </w:p>
    <w:p w:rsidR="000870C0" w:rsidRDefault="000870C0" w:rsidP="0007689D">
      <w:pPr>
        <w:spacing w:after="0"/>
      </w:pPr>
      <w:r>
        <w:t xml:space="preserve">Private nonprofit institutions of higher education strongly believe that it is essential to clarify that students are not employees for the purposes of the NLRA. To do otherwise would irrevocably alter the essence and purpose of our current model of higher education. </w:t>
      </w:r>
    </w:p>
    <w:p w:rsidR="000870C0" w:rsidRDefault="000870C0" w:rsidP="0007689D">
      <w:pPr>
        <w:spacing w:after="0"/>
      </w:pPr>
    </w:p>
    <w:p w:rsidR="000870C0" w:rsidRDefault="000870C0" w:rsidP="000870C0">
      <w:pPr>
        <w:spacing w:after="0"/>
      </w:pPr>
      <w:r>
        <w:t xml:space="preserve">As the NLRB itself has previously recognized, postsecondary students have a primarily educational, not economic, relationship to </w:t>
      </w:r>
      <w:r w:rsidR="00D2212E">
        <w:t xml:space="preserve">their institutions. Students are admitted to colleges and universities based on academic qualifications, not job readiness. Once admitted, a student’s primary focus is on obtaining a degree, and any work performed is dependent on status as an enrolled student. </w:t>
      </w:r>
      <w:r>
        <w:t xml:space="preserve">In </w:t>
      </w:r>
      <w:r w:rsidR="00F323C3">
        <w:t xml:space="preserve">the </w:t>
      </w:r>
      <w:r>
        <w:t>case of grad</w:t>
      </w:r>
      <w:r w:rsidR="00F323C3">
        <w:t>uate</w:t>
      </w:r>
      <w:r>
        <w:t xml:space="preserve"> students who serve as teaching or research assistants, </w:t>
      </w:r>
      <w:r w:rsidR="00383858">
        <w:t xml:space="preserve">institutions </w:t>
      </w:r>
      <w:r w:rsidR="00AD5BF7">
        <w:t>typically require or</w:t>
      </w:r>
      <w:r w:rsidR="00383858">
        <w:t xml:space="preserve"> expect </w:t>
      </w:r>
      <w:r w:rsidR="00F323C3">
        <w:t>such students</w:t>
      </w:r>
      <w:r>
        <w:t xml:space="preserve"> to perform teaching or research as par</w:t>
      </w:r>
      <w:r w:rsidR="00F323C3">
        <w:t xml:space="preserve">t of their degree program, </w:t>
      </w:r>
      <w:r w:rsidR="00383858">
        <w:t>offer</w:t>
      </w:r>
      <w:r>
        <w:t xml:space="preserve"> academic credit for their work, </w:t>
      </w:r>
      <w:r w:rsidR="00F323C3">
        <w:t xml:space="preserve">and </w:t>
      </w:r>
      <w:r w:rsidR="00383858">
        <w:t>provide</w:t>
      </w:r>
      <w:r w:rsidR="00F323C3">
        <w:t xml:space="preserve"> </w:t>
      </w:r>
      <w:r>
        <w:t xml:space="preserve">financial support </w:t>
      </w:r>
      <w:r w:rsidR="006D42CE">
        <w:t>to complete their degree</w:t>
      </w:r>
      <w:r w:rsidR="00AD5BF7">
        <w:t xml:space="preserve"> that may take into account these activities</w:t>
      </w:r>
      <w:bookmarkStart w:id="0" w:name="_GoBack"/>
      <w:bookmarkEnd w:id="0"/>
      <w:r w:rsidR="00F323C3">
        <w:t>.</w:t>
      </w:r>
    </w:p>
    <w:p w:rsidR="00F323C3" w:rsidRDefault="00F323C3" w:rsidP="000870C0">
      <w:pPr>
        <w:spacing w:after="0"/>
      </w:pPr>
    </w:p>
    <w:p w:rsidR="0007689D" w:rsidRDefault="0033504B" w:rsidP="0007689D">
      <w:pPr>
        <w:spacing w:after="0"/>
      </w:pPr>
      <w:r>
        <w:t>In addition, c</w:t>
      </w:r>
      <w:r w:rsidR="00525B25">
        <w:t xml:space="preserve">larifying that </w:t>
      </w:r>
      <w:r w:rsidR="000870C0">
        <w:t xml:space="preserve">students </w:t>
      </w:r>
      <w:r w:rsidR="00525B25">
        <w:t>are not</w:t>
      </w:r>
      <w:r w:rsidR="000870C0">
        <w:t xml:space="preserve"> employees </w:t>
      </w:r>
      <w:r w:rsidR="00525B25">
        <w:t xml:space="preserve">is essential to preserve </w:t>
      </w:r>
      <w:r w:rsidR="00F45F5F">
        <w:t>traditional</w:t>
      </w:r>
      <w:r w:rsidR="000870C0">
        <w:t xml:space="preserve"> academic freedom</w:t>
      </w:r>
      <w:r w:rsidR="00525B25">
        <w:t xml:space="preserve">. </w:t>
      </w:r>
      <w:r w:rsidR="00F9085A">
        <w:t xml:space="preserve">Allowing students to bargain as employees </w:t>
      </w:r>
      <w:r w:rsidR="000870C0">
        <w:t xml:space="preserve">would negate the prerogatives that are </w:t>
      </w:r>
      <w:r w:rsidR="00525B25">
        <w:t>central to an institution’s</w:t>
      </w:r>
      <w:r w:rsidR="000870C0">
        <w:t xml:space="preserve"> </w:t>
      </w:r>
      <w:r w:rsidR="00525B25">
        <w:t>educational</w:t>
      </w:r>
      <w:r w:rsidR="000870C0">
        <w:t xml:space="preserve"> mission, including </w:t>
      </w:r>
      <w:r w:rsidR="00F9085A">
        <w:t>institutional</w:t>
      </w:r>
      <w:r w:rsidR="00525B25">
        <w:t xml:space="preserve"> independence and authority to </w:t>
      </w:r>
      <w:r w:rsidR="000624AC">
        <w:t>determine educational standards related to</w:t>
      </w:r>
      <w:r w:rsidR="00F9085A">
        <w:t xml:space="preserve"> student</w:t>
      </w:r>
      <w:r w:rsidR="000624AC">
        <w:t xml:space="preserve"> learning, curriculum, degree requirements, and more. </w:t>
      </w:r>
      <w:r w:rsidR="00970379">
        <w:t>Ou</w:t>
      </w:r>
      <w:r w:rsidR="002F5F3C">
        <w:t>r sector remains deeply concerned about</w:t>
      </w:r>
      <w:r w:rsidR="00F45F5F">
        <w:t xml:space="preserve"> any efforts that would interfere</w:t>
      </w:r>
      <w:r w:rsidR="005F5CE2">
        <w:t xml:space="preserve"> with </w:t>
      </w:r>
      <w:r w:rsidR="00F45F5F">
        <w:t xml:space="preserve">these </w:t>
      </w:r>
      <w:r w:rsidR="005176CD">
        <w:t>c</w:t>
      </w:r>
      <w:r w:rsidR="00F45F5F">
        <w:t>ore tenets of academic freedom.</w:t>
      </w:r>
    </w:p>
    <w:p w:rsidR="00F95AF9" w:rsidRDefault="00147F54" w:rsidP="0007689D">
      <w:pPr>
        <w:spacing w:after="0"/>
      </w:pPr>
      <w:r>
        <w:lastRenderedPageBreak/>
        <w:t xml:space="preserve">Thank you for the opportunity to comment in support of the proposed regulations. </w:t>
      </w:r>
      <w:r w:rsidR="000A0E46">
        <w:t>NAICU is deeply appreciative of the Depar</w:t>
      </w:r>
      <w:r w:rsidR="00421EC2">
        <w:t>tment’s effort to provide clarit</w:t>
      </w:r>
      <w:r w:rsidR="000A0E46">
        <w:t xml:space="preserve">y and predictability for private nonprofit institutions of higher education on this crucial issue. </w:t>
      </w:r>
    </w:p>
    <w:sectPr w:rsidR="00F95A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AF9"/>
    <w:rsid w:val="000624AC"/>
    <w:rsid w:val="0007689D"/>
    <w:rsid w:val="000835FA"/>
    <w:rsid w:val="000870C0"/>
    <w:rsid w:val="000A0E46"/>
    <w:rsid w:val="00147F54"/>
    <w:rsid w:val="001A291A"/>
    <w:rsid w:val="001C73EB"/>
    <w:rsid w:val="00252127"/>
    <w:rsid w:val="00281BD3"/>
    <w:rsid w:val="00284B51"/>
    <w:rsid w:val="002F5F3C"/>
    <w:rsid w:val="0033504B"/>
    <w:rsid w:val="00383858"/>
    <w:rsid w:val="00415221"/>
    <w:rsid w:val="00421EC2"/>
    <w:rsid w:val="00427735"/>
    <w:rsid w:val="00454CBE"/>
    <w:rsid w:val="0048021A"/>
    <w:rsid w:val="004A4CAD"/>
    <w:rsid w:val="005176CD"/>
    <w:rsid w:val="00525B25"/>
    <w:rsid w:val="005F5CE2"/>
    <w:rsid w:val="006D42CE"/>
    <w:rsid w:val="00733709"/>
    <w:rsid w:val="00871D73"/>
    <w:rsid w:val="008D40D7"/>
    <w:rsid w:val="00970379"/>
    <w:rsid w:val="009B61A2"/>
    <w:rsid w:val="00A656B7"/>
    <w:rsid w:val="00AD5BF7"/>
    <w:rsid w:val="00AE7AF0"/>
    <w:rsid w:val="00AF1873"/>
    <w:rsid w:val="00CF745E"/>
    <w:rsid w:val="00D175EA"/>
    <w:rsid w:val="00D2212E"/>
    <w:rsid w:val="00F323C3"/>
    <w:rsid w:val="00F452BC"/>
    <w:rsid w:val="00F45F5F"/>
    <w:rsid w:val="00F9085A"/>
    <w:rsid w:val="00F95AF9"/>
    <w:rsid w:val="00FA033E"/>
    <w:rsid w:val="00FB2669"/>
    <w:rsid w:val="00FF1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19F60"/>
  <w15:chartTrackingRefBased/>
  <w15:docId w15:val="{670023A8-A975-4E83-9DC2-D69032C44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70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0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86048-EE35-4A31-9830-B81BE8A46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C1036B9A</Template>
  <TotalTime>28</TotalTime>
  <Pages>2</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Feder</dc:creator>
  <cp:keywords/>
  <dc:description/>
  <cp:lastModifiedBy>Jody Feder</cp:lastModifiedBy>
  <cp:revision>7</cp:revision>
  <cp:lastPrinted>2020-01-08T19:08:00Z</cp:lastPrinted>
  <dcterms:created xsi:type="dcterms:W3CDTF">2020-01-09T19:12:00Z</dcterms:created>
  <dcterms:modified xsi:type="dcterms:W3CDTF">2020-01-14T17:12:00Z</dcterms:modified>
</cp:coreProperties>
</file>