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Senator X </w:t>
      </w: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United States Senate </w:t>
      </w: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Washington, DC 20510 </w:t>
      </w:r>
    </w:p>
    <w:p w:rsidR="004972A8" w:rsidRPr="004B657F" w:rsidRDefault="004972A8">
      <w:pPr>
        <w:rPr>
          <w:rFonts w:ascii="Times New Roman" w:hAnsi="Times New Roman" w:cs="Times New Roman"/>
          <w:sz w:val="24"/>
          <w:szCs w:val="24"/>
        </w:rPr>
      </w:pP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Representative X</w:t>
      </w: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United States House of Representatives </w:t>
      </w: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Washington, DC 20515 </w:t>
      </w:r>
    </w:p>
    <w:p w:rsidR="004972A8" w:rsidRPr="004B657F" w:rsidRDefault="004972A8">
      <w:pPr>
        <w:rPr>
          <w:rFonts w:ascii="Times New Roman" w:hAnsi="Times New Roman" w:cs="Times New Roman"/>
          <w:sz w:val="24"/>
          <w:szCs w:val="24"/>
        </w:rPr>
      </w:pP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Dear Senator/Representative: </w:t>
      </w:r>
    </w:p>
    <w:p w:rsidR="004972A8" w:rsidRPr="004B657F" w:rsidRDefault="004972A8">
      <w:pPr>
        <w:rPr>
          <w:rFonts w:ascii="Times New Roman" w:hAnsi="Times New Roman" w:cs="Times New Roman"/>
          <w:sz w:val="24"/>
          <w:szCs w:val="24"/>
        </w:rPr>
      </w:pP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I am writi</w:t>
      </w:r>
      <w:r w:rsidR="00E94E1D">
        <w:rPr>
          <w:rFonts w:ascii="Times New Roman" w:hAnsi="Times New Roman" w:cs="Times New Roman"/>
          <w:sz w:val="24"/>
          <w:szCs w:val="24"/>
        </w:rPr>
        <w:t xml:space="preserve">ng to respectfully request that you join </w:t>
      </w:r>
      <w:r w:rsidRPr="004B657F">
        <w:rPr>
          <w:rFonts w:ascii="Times New Roman" w:hAnsi="Times New Roman" w:cs="Times New Roman"/>
          <w:sz w:val="24"/>
          <w:szCs w:val="24"/>
        </w:rPr>
        <w:t xml:space="preserve">the Congressional Independent Colleges Caucus. The Caucus is a bipartisan, bicameral </w:t>
      </w:r>
      <w:r w:rsidR="004B657F">
        <w:rPr>
          <w:rFonts w:ascii="Times New Roman" w:hAnsi="Times New Roman" w:cs="Times New Roman"/>
          <w:sz w:val="24"/>
          <w:szCs w:val="24"/>
        </w:rPr>
        <w:t>C</w:t>
      </w:r>
      <w:r w:rsidRPr="004B657F">
        <w:rPr>
          <w:rFonts w:ascii="Times New Roman" w:hAnsi="Times New Roman" w:cs="Times New Roman"/>
          <w:sz w:val="24"/>
          <w:szCs w:val="24"/>
        </w:rPr>
        <w:t xml:space="preserve">ongressional caucus to celebrate the contributions made by private, nonprofit colleges and universities, such as </w:t>
      </w:r>
      <w:r w:rsidRPr="004B657F">
        <w:rPr>
          <w:rFonts w:ascii="Times New Roman" w:hAnsi="Times New Roman" w:cs="Times New Roman"/>
          <w:b/>
          <w:sz w:val="24"/>
          <w:szCs w:val="24"/>
        </w:rPr>
        <w:t>[YOUR INSTITUTION NAME]</w:t>
      </w:r>
      <w:r w:rsidRPr="004B657F">
        <w:rPr>
          <w:rFonts w:ascii="Times New Roman" w:hAnsi="Times New Roman" w:cs="Times New Roman"/>
          <w:sz w:val="24"/>
          <w:szCs w:val="24"/>
        </w:rPr>
        <w:t xml:space="preserve">, to the educational, intellectual, economic, cultural and social life of our nation and </w:t>
      </w:r>
      <w:r w:rsidRPr="004B657F">
        <w:rPr>
          <w:rFonts w:ascii="Times New Roman" w:hAnsi="Times New Roman" w:cs="Times New Roman"/>
          <w:b/>
          <w:sz w:val="24"/>
          <w:szCs w:val="24"/>
        </w:rPr>
        <w:t>[state / congressional district</w:t>
      </w:r>
      <w:r w:rsidRPr="004B657F">
        <w:rPr>
          <w:rFonts w:ascii="Times New Roman" w:hAnsi="Times New Roman" w:cs="Times New Roman"/>
          <w:sz w:val="24"/>
          <w:szCs w:val="24"/>
        </w:rPr>
        <w:t xml:space="preserve">]. </w:t>
      </w:r>
    </w:p>
    <w:p w:rsidR="004972A8" w:rsidRPr="004B657F" w:rsidRDefault="004972A8">
      <w:pPr>
        <w:rPr>
          <w:rFonts w:ascii="Times New Roman" w:hAnsi="Times New Roman" w:cs="Times New Roman"/>
          <w:sz w:val="24"/>
          <w:szCs w:val="24"/>
        </w:rPr>
      </w:pP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Private, nonprofit colleges and universities across the United States reflect the diversity of American higher education and provide great benefit to the students they serve and the communities in which they reside. Independent colleges include major research universities, church-related colleges, historically black colleges, art and design colleges, traditional liberal arts and science institutions, women’s colleges, two-year colleges, and schools of law, medicine, engineering, business, and other professions. With more than </w:t>
      </w:r>
      <w:r w:rsidR="00D822D1" w:rsidRPr="004B657F">
        <w:rPr>
          <w:rFonts w:ascii="Times New Roman" w:hAnsi="Times New Roman" w:cs="Times New Roman"/>
          <w:sz w:val="24"/>
          <w:szCs w:val="24"/>
        </w:rPr>
        <w:t>5</w:t>
      </w:r>
      <w:r w:rsidRPr="004B657F">
        <w:rPr>
          <w:rFonts w:ascii="Times New Roman" w:hAnsi="Times New Roman" w:cs="Times New Roman"/>
          <w:sz w:val="24"/>
          <w:szCs w:val="24"/>
        </w:rPr>
        <w:t xml:space="preserve"> million students attending independent colleges and universities, the nonprofit sector of American higher education has a dramatic impact on our nation’s larger public interests. </w:t>
      </w:r>
    </w:p>
    <w:p w:rsidR="004972A8" w:rsidRPr="004B657F" w:rsidRDefault="004972A8">
      <w:pPr>
        <w:rPr>
          <w:rFonts w:ascii="Times New Roman" w:hAnsi="Times New Roman" w:cs="Times New Roman"/>
          <w:sz w:val="24"/>
          <w:szCs w:val="24"/>
        </w:rPr>
      </w:pP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The Congressional Independent Colleges Caucus is co</w:t>
      </w:r>
      <w:r w:rsidR="00E94E1D">
        <w:rPr>
          <w:rFonts w:ascii="Times New Roman" w:hAnsi="Times New Roman" w:cs="Times New Roman"/>
          <w:sz w:val="24"/>
          <w:szCs w:val="24"/>
        </w:rPr>
        <w:t>-</w:t>
      </w:r>
      <w:r w:rsidRPr="004B657F">
        <w:rPr>
          <w:rFonts w:ascii="Times New Roman" w:hAnsi="Times New Roman" w:cs="Times New Roman"/>
          <w:sz w:val="24"/>
          <w:szCs w:val="24"/>
        </w:rPr>
        <w:t xml:space="preserve">chaired in the House </w:t>
      </w:r>
      <w:r w:rsidR="00C45516" w:rsidRPr="004B657F">
        <w:rPr>
          <w:rFonts w:ascii="Times New Roman" w:hAnsi="Times New Roman" w:cs="Times New Roman"/>
          <w:sz w:val="24"/>
          <w:szCs w:val="24"/>
        </w:rPr>
        <w:t xml:space="preserve">of Representatives </w:t>
      </w:r>
      <w:r w:rsidRPr="004B657F">
        <w:rPr>
          <w:rFonts w:ascii="Times New Roman" w:hAnsi="Times New Roman" w:cs="Times New Roman"/>
          <w:sz w:val="24"/>
          <w:szCs w:val="24"/>
        </w:rPr>
        <w:t xml:space="preserve">by Rep. </w:t>
      </w:r>
      <w:r w:rsidR="00C45516" w:rsidRPr="004B657F">
        <w:rPr>
          <w:rFonts w:ascii="Times New Roman" w:hAnsi="Times New Roman" w:cs="Times New Roman"/>
          <w:sz w:val="24"/>
          <w:szCs w:val="24"/>
        </w:rPr>
        <w:t>Derek Kilmer (D</w:t>
      </w:r>
      <w:r w:rsidR="004B657F">
        <w:rPr>
          <w:rFonts w:ascii="Times New Roman" w:hAnsi="Times New Roman" w:cs="Times New Roman"/>
          <w:sz w:val="24"/>
          <w:szCs w:val="24"/>
        </w:rPr>
        <w:t>-</w:t>
      </w:r>
      <w:r w:rsidR="00C45516" w:rsidRPr="004B657F">
        <w:rPr>
          <w:rFonts w:ascii="Times New Roman" w:hAnsi="Times New Roman" w:cs="Times New Roman"/>
          <w:sz w:val="24"/>
          <w:szCs w:val="24"/>
        </w:rPr>
        <w:t>W</w:t>
      </w:r>
      <w:r w:rsidRPr="004B657F">
        <w:rPr>
          <w:rFonts w:ascii="Times New Roman" w:hAnsi="Times New Roman" w:cs="Times New Roman"/>
          <w:sz w:val="24"/>
          <w:szCs w:val="24"/>
        </w:rPr>
        <w:t xml:space="preserve">A) and Rep. </w:t>
      </w:r>
      <w:r w:rsidR="00B36096" w:rsidRPr="004B657F">
        <w:rPr>
          <w:rFonts w:ascii="Times New Roman" w:hAnsi="Times New Roman" w:cs="Times New Roman"/>
          <w:sz w:val="24"/>
          <w:szCs w:val="24"/>
        </w:rPr>
        <w:t>David Joyce (R</w:t>
      </w:r>
      <w:r w:rsidR="004B657F">
        <w:rPr>
          <w:rFonts w:ascii="Times New Roman" w:hAnsi="Times New Roman" w:cs="Times New Roman"/>
          <w:sz w:val="24"/>
          <w:szCs w:val="24"/>
        </w:rPr>
        <w:t>-</w:t>
      </w:r>
      <w:r w:rsidR="00E83FC2" w:rsidRPr="004B657F">
        <w:rPr>
          <w:rFonts w:ascii="Times New Roman" w:hAnsi="Times New Roman" w:cs="Times New Roman"/>
          <w:sz w:val="24"/>
          <w:szCs w:val="24"/>
        </w:rPr>
        <w:t xml:space="preserve">OH). </w:t>
      </w:r>
      <w:r w:rsidRPr="004B657F">
        <w:rPr>
          <w:rFonts w:ascii="Times New Roman" w:hAnsi="Times New Roman" w:cs="Times New Roman"/>
          <w:sz w:val="24"/>
          <w:szCs w:val="24"/>
        </w:rPr>
        <w:t>The Caucus provides an opportunity for Members of Congress to both celebrate and advance the diversity of American independent colleges, learning about the challenges and is</w:t>
      </w:r>
      <w:bookmarkStart w:id="0" w:name="_GoBack"/>
      <w:bookmarkEnd w:id="0"/>
      <w:r w:rsidRPr="004B657F">
        <w:rPr>
          <w:rFonts w:ascii="Times New Roman" w:hAnsi="Times New Roman" w:cs="Times New Roman"/>
          <w:sz w:val="24"/>
          <w:szCs w:val="24"/>
        </w:rPr>
        <w:t xml:space="preserve">sues faced by these institutions. The Caucus serves as an </w:t>
      </w:r>
      <w:r w:rsidRPr="00E94E1D">
        <w:rPr>
          <w:rFonts w:ascii="Times New Roman" w:hAnsi="Times New Roman" w:cs="Times New Roman"/>
          <w:sz w:val="24"/>
          <w:szCs w:val="24"/>
        </w:rPr>
        <w:t xml:space="preserve">informal </w:t>
      </w:r>
      <w:hyperlink r:id="rId5" w:history="1">
        <w:r w:rsidRPr="00E94E1D">
          <w:rPr>
            <w:rStyle w:val="Hyperlink"/>
            <w:rFonts w:ascii="Times New Roman" w:hAnsi="Times New Roman" w:cs="Times New Roman"/>
            <w:sz w:val="24"/>
            <w:szCs w:val="24"/>
          </w:rPr>
          <w:t>group of Members</w:t>
        </w:r>
      </w:hyperlink>
      <w:r w:rsidRPr="004B657F">
        <w:rPr>
          <w:rFonts w:ascii="Times New Roman" w:hAnsi="Times New Roman" w:cs="Times New Roman"/>
          <w:sz w:val="24"/>
          <w:szCs w:val="24"/>
        </w:rPr>
        <w:t xml:space="preserve"> dedicated to issues related to independent institutions of higher education and the students they serve, celebrating the diversity found within our nation’s higher education system, and educating other Members on the issues facing independent colleges. </w:t>
      </w:r>
      <w:r w:rsidR="00EF6DDB" w:rsidRPr="004B657F">
        <w:rPr>
          <w:rFonts w:ascii="Times New Roman" w:hAnsi="Times New Roman" w:cs="Times New Roman"/>
          <w:sz w:val="24"/>
          <w:szCs w:val="24"/>
        </w:rPr>
        <w:t>[</w:t>
      </w:r>
      <w:r w:rsidR="00EF6DDB" w:rsidRPr="004B657F">
        <w:rPr>
          <w:rFonts w:ascii="Times New Roman" w:hAnsi="Times New Roman" w:cs="Times New Roman"/>
          <w:b/>
          <w:sz w:val="24"/>
          <w:szCs w:val="24"/>
        </w:rPr>
        <w:t xml:space="preserve">Suggestion:  Print </w:t>
      </w:r>
      <w:r w:rsidR="004B657F">
        <w:rPr>
          <w:rFonts w:ascii="Times New Roman" w:hAnsi="Times New Roman" w:cs="Times New Roman"/>
          <w:b/>
          <w:sz w:val="24"/>
          <w:szCs w:val="24"/>
        </w:rPr>
        <w:t xml:space="preserve">a </w:t>
      </w:r>
      <w:r w:rsidR="00EF6DDB" w:rsidRPr="004B657F">
        <w:rPr>
          <w:rFonts w:ascii="Times New Roman" w:hAnsi="Times New Roman" w:cs="Times New Roman"/>
          <w:b/>
          <w:sz w:val="24"/>
          <w:szCs w:val="24"/>
        </w:rPr>
        <w:t xml:space="preserve">copy of </w:t>
      </w:r>
      <w:r w:rsidR="004B657F">
        <w:rPr>
          <w:rFonts w:ascii="Times New Roman" w:hAnsi="Times New Roman" w:cs="Times New Roman"/>
          <w:b/>
          <w:sz w:val="24"/>
          <w:szCs w:val="24"/>
        </w:rPr>
        <w:t xml:space="preserve">the </w:t>
      </w:r>
      <w:hyperlink r:id="rId6" w:history="1">
        <w:r w:rsidR="00EF6DDB" w:rsidRPr="004B657F">
          <w:rPr>
            <w:rStyle w:val="Hyperlink"/>
            <w:rFonts w:ascii="Times New Roman" w:hAnsi="Times New Roman" w:cs="Times New Roman"/>
            <w:b/>
            <w:sz w:val="24"/>
            <w:szCs w:val="24"/>
          </w:rPr>
          <w:t>member list</w:t>
        </w:r>
      </w:hyperlink>
      <w:r w:rsidR="00EF6DDB" w:rsidRPr="004B657F">
        <w:rPr>
          <w:rFonts w:ascii="Times New Roman" w:hAnsi="Times New Roman" w:cs="Times New Roman"/>
          <w:b/>
          <w:sz w:val="24"/>
          <w:szCs w:val="24"/>
        </w:rPr>
        <w:t xml:space="preserve"> and include with letter</w:t>
      </w:r>
      <w:r w:rsidR="00EF6DDB" w:rsidRPr="004B657F">
        <w:rPr>
          <w:rFonts w:ascii="Times New Roman" w:hAnsi="Times New Roman" w:cs="Times New Roman"/>
          <w:sz w:val="24"/>
          <w:szCs w:val="24"/>
        </w:rPr>
        <w:t>]</w:t>
      </w:r>
    </w:p>
    <w:p w:rsidR="004972A8" w:rsidRPr="004B657F" w:rsidRDefault="004972A8">
      <w:pPr>
        <w:rPr>
          <w:rFonts w:ascii="Times New Roman" w:hAnsi="Times New Roman" w:cs="Times New Roman"/>
          <w:sz w:val="24"/>
          <w:szCs w:val="24"/>
        </w:rPr>
      </w:pP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As a strong advocate for </w:t>
      </w:r>
      <w:r w:rsidRPr="004B657F">
        <w:rPr>
          <w:rFonts w:ascii="Times New Roman" w:hAnsi="Times New Roman" w:cs="Times New Roman"/>
          <w:b/>
          <w:sz w:val="24"/>
          <w:szCs w:val="24"/>
        </w:rPr>
        <w:t>[NAME OF YOUR INSTITUTION]</w:t>
      </w:r>
      <w:r w:rsidRPr="004B657F">
        <w:rPr>
          <w:rFonts w:ascii="Times New Roman" w:hAnsi="Times New Roman" w:cs="Times New Roman"/>
          <w:sz w:val="24"/>
          <w:szCs w:val="24"/>
        </w:rPr>
        <w:t xml:space="preserve">, and a proven ally of the private, nonprofit sector, I hope you will give serious consideration to joining the Congressional Independent Colleges Caucus. I encourage your membership and ask that you, please contact </w:t>
      </w:r>
      <w:r w:rsidRPr="004B657F">
        <w:rPr>
          <w:rFonts w:ascii="Times New Roman" w:hAnsi="Times New Roman" w:cs="Times New Roman"/>
          <w:b/>
          <w:sz w:val="24"/>
          <w:szCs w:val="24"/>
        </w:rPr>
        <w:t>[NAME **].</w:t>
      </w:r>
      <w:r w:rsidRPr="004B657F">
        <w:rPr>
          <w:rFonts w:ascii="Times New Roman" w:hAnsi="Times New Roman" w:cs="Times New Roman"/>
          <w:sz w:val="24"/>
          <w:szCs w:val="24"/>
        </w:rPr>
        <w:t xml:space="preserve"> </w:t>
      </w:r>
    </w:p>
    <w:p w:rsidR="004972A8" w:rsidRPr="004B657F" w:rsidRDefault="004972A8">
      <w:pPr>
        <w:rPr>
          <w:rFonts w:ascii="Times New Roman" w:hAnsi="Times New Roman" w:cs="Times New Roman"/>
          <w:sz w:val="24"/>
          <w:szCs w:val="24"/>
        </w:rPr>
      </w:pPr>
    </w:p>
    <w:p w:rsidR="004972A8"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Thank you for your continued dedication to our nation’s students and higher education institutions. </w:t>
      </w:r>
    </w:p>
    <w:p w:rsidR="000F3A9D" w:rsidRPr="004B657F" w:rsidRDefault="000F3A9D">
      <w:pPr>
        <w:rPr>
          <w:rFonts w:ascii="Times New Roman" w:hAnsi="Times New Roman" w:cs="Times New Roman"/>
          <w:sz w:val="24"/>
          <w:szCs w:val="24"/>
        </w:rPr>
      </w:pPr>
    </w:p>
    <w:p w:rsidR="004972A8" w:rsidRPr="004B657F" w:rsidRDefault="004972A8">
      <w:pPr>
        <w:rPr>
          <w:rFonts w:ascii="Times New Roman" w:hAnsi="Times New Roman" w:cs="Times New Roman"/>
          <w:sz w:val="24"/>
          <w:szCs w:val="24"/>
        </w:rPr>
      </w:pPr>
    </w:p>
    <w:p w:rsidR="004972A8" w:rsidRPr="004B657F" w:rsidRDefault="004972A8">
      <w:pPr>
        <w:rPr>
          <w:rFonts w:ascii="Times New Roman" w:hAnsi="Times New Roman" w:cs="Times New Roman"/>
          <w:sz w:val="24"/>
          <w:szCs w:val="24"/>
        </w:rPr>
      </w:pPr>
      <w:r w:rsidRPr="004B657F">
        <w:rPr>
          <w:rFonts w:ascii="Times New Roman" w:hAnsi="Times New Roman" w:cs="Times New Roman"/>
          <w:sz w:val="24"/>
          <w:szCs w:val="24"/>
        </w:rPr>
        <w:t xml:space="preserve">** The current Congressional contacts: </w:t>
      </w:r>
    </w:p>
    <w:p w:rsidR="004972A8" w:rsidRPr="004B657F" w:rsidRDefault="004972A8" w:rsidP="007865EF">
      <w:pPr>
        <w:pStyle w:val="ListParagraph"/>
        <w:numPr>
          <w:ilvl w:val="0"/>
          <w:numId w:val="1"/>
        </w:numPr>
        <w:rPr>
          <w:rFonts w:ascii="Times New Roman" w:hAnsi="Times New Roman" w:cs="Times New Roman"/>
          <w:sz w:val="24"/>
          <w:szCs w:val="24"/>
        </w:rPr>
      </w:pPr>
      <w:r w:rsidRPr="004B657F">
        <w:rPr>
          <w:rFonts w:ascii="Times New Roman" w:hAnsi="Times New Roman" w:cs="Times New Roman"/>
          <w:sz w:val="24"/>
          <w:szCs w:val="24"/>
        </w:rPr>
        <w:t xml:space="preserve">Rep. </w:t>
      </w:r>
      <w:r w:rsidR="00C45516" w:rsidRPr="004B657F">
        <w:rPr>
          <w:rFonts w:ascii="Times New Roman" w:hAnsi="Times New Roman" w:cs="Times New Roman"/>
          <w:sz w:val="24"/>
          <w:szCs w:val="24"/>
        </w:rPr>
        <w:t>Kilmer</w:t>
      </w:r>
      <w:r w:rsidRPr="004B657F">
        <w:rPr>
          <w:rFonts w:ascii="Times New Roman" w:hAnsi="Times New Roman" w:cs="Times New Roman"/>
          <w:sz w:val="24"/>
          <w:szCs w:val="24"/>
        </w:rPr>
        <w:t xml:space="preserve">’s office, contact: </w:t>
      </w:r>
      <w:r w:rsidR="007865EF" w:rsidRPr="004B657F">
        <w:rPr>
          <w:rFonts w:ascii="Times New Roman" w:hAnsi="Times New Roman" w:cs="Times New Roman"/>
          <w:sz w:val="24"/>
          <w:szCs w:val="24"/>
        </w:rPr>
        <w:t xml:space="preserve">Sarah </w:t>
      </w:r>
      <w:proofErr w:type="spellStart"/>
      <w:r w:rsidR="007865EF" w:rsidRPr="004B657F">
        <w:rPr>
          <w:rFonts w:ascii="Times New Roman" w:hAnsi="Times New Roman" w:cs="Times New Roman"/>
          <w:sz w:val="24"/>
          <w:szCs w:val="24"/>
        </w:rPr>
        <w:t>Monteith</w:t>
      </w:r>
      <w:proofErr w:type="spellEnd"/>
      <w:r w:rsidR="007865EF" w:rsidRPr="004B657F">
        <w:rPr>
          <w:rFonts w:ascii="Times New Roman" w:hAnsi="Times New Roman" w:cs="Times New Roman"/>
          <w:sz w:val="24"/>
          <w:szCs w:val="24"/>
        </w:rPr>
        <w:t xml:space="preserve"> </w:t>
      </w:r>
      <w:hyperlink r:id="rId7" w:history="1">
        <w:r w:rsidR="007865EF" w:rsidRPr="004B657F">
          <w:rPr>
            <w:rStyle w:val="Hyperlink"/>
            <w:rFonts w:ascii="Times New Roman" w:hAnsi="Times New Roman" w:cs="Times New Roman"/>
            <w:sz w:val="24"/>
            <w:szCs w:val="24"/>
          </w:rPr>
          <w:t>Sarah.Monteith@mail.house.gov</w:t>
        </w:r>
      </w:hyperlink>
    </w:p>
    <w:p w:rsidR="004972A8" w:rsidRPr="00B36096" w:rsidRDefault="00C45516" w:rsidP="004B657F">
      <w:pPr>
        <w:pStyle w:val="ListParagraph"/>
        <w:numPr>
          <w:ilvl w:val="0"/>
          <w:numId w:val="1"/>
        </w:numPr>
        <w:rPr>
          <w:rFonts w:ascii="Times New Roman" w:hAnsi="Times New Roman" w:cs="Times New Roman"/>
          <w:sz w:val="24"/>
          <w:szCs w:val="24"/>
        </w:rPr>
      </w:pPr>
      <w:r w:rsidRPr="004B657F">
        <w:rPr>
          <w:rFonts w:ascii="Times New Roman" w:hAnsi="Times New Roman" w:cs="Times New Roman"/>
          <w:sz w:val="24"/>
          <w:szCs w:val="24"/>
        </w:rPr>
        <w:t xml:space="preserve">Rep. </w:t>
      </w:r>
      <w:r w:rsidR="00B36096" w:rsidRPr="004B657F">
        <w:rPr>
          <w:rFonts w:ascii="Times New Roman" w:hAnsi="Times New Roman" w:cs="Times New Roman"/>
          <w:sz w:val="24"/>
          <w:szCs w:val="24"/>
        </w:rPr>
        <w:t xml:space="preserve">Joyce’s </w:t>
      </w:r>
      <w:r w:rsidR="004972A8" w:rsidRPr="004B657F">
        <w:rPr>
          <w:rFonts w:ascii="Times New Roman" w:hAnsi="Times New Roman" w:cs="Times New Roman"/>
          <w:sz w:val="24"/>
          <w:szCs w:val="24"/>
        </w:rPr>
        <w:t xml:space="preserve">office, contact: </w:t>
      </w:r>
      <w:r w:rsidR="00B36096" w:rsidRPr="004B657F">
        <w:rPr>
          <w:rFonts w:ascii="Times New Roman" w:hAnsi="Times New Roman" w:cs="Times New Roman"/>
          <w:color w:val="000000"/>
        </w:rPr>
        <w:t xml:space="preserve">Burke Smith at </w:t>
      </w:r>
      <w:hyperlink r:id="rId8" w:history="1">
        <w:r w:rsidR="00B36096" w:rsidRPr="004B657F">
          <w:rPr>
            <w:rStyle w:val="Hyperlink"/>
            <w:rFonts w:ascii="Times New Roman" w:hAnsi="Times New Roman" w:cs="Times New Roman"/>
            <w:color w:val="0563C1"/>
          </w:rPr>
          <w:t>Burke.Smith@mail.house.gov</w:t>
        </w:r>
      </w:hyperlink>
    </w:p>
    <w:sectPr w:rsidR="004972A8" w:rsidRPr="00B3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EEA"/>
    <w:multiLevelType w:val="hybridMultilevel"/>
    <w:tmpl w:val="91C01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8"/>
    <w:rsid w:val="0007680D"/>
    <w:rsid w:val="000F3A9D"/>
    <w:rsid w:val="004972A8"/>
    <w:rsid w:val="004B657F"/>
    <w:rsid w:val="00620003"/>
    <w:rsid w:val="007865EF"/>
    <w:rsid w:val="00B36096"/>
    <w:rsid w:val="00BD0A8A"/>
    <w:rsid w:val="00BE274D"/>
    <w:rsid w:val="00C13E74"/>
    <w:rsid w:val="00C45516"/>
    <w:rsid w:val="00D822D1"/>
    <w:rsid w:val="00DC1DFC"/>
    <w:rsid w:val="00E122E8"/>
    <w:rsid w:val="00E578DF"/>
    <w:rsid w:val="00E83FC2"/>
    <w:rsid w:val="00E94E1D"/>
    <w:rsid w:val="00E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5F69"/>
  <w15:chartTrackingRefBased/>
  <w15:docId w15:val="{E6E46F82-FB6F-4322-B41E-303D4BF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A8"/>
    <w:pPr>
      <w:ind w:left="720"/>
      <w:contextualSpacing/>
    </w:pPr>
  </w:style>
  <w:style w:type="character" w:styleId="Hyperlink">
    <w:name w:val="Hyperlink"/>
    <w:basedOn w:val="DefaultParagraphFont"/>
    <w:uiPriority w:val="99"/>
    <w:unhideWhenUsed/>
    <w:rsid w:val="004972A8"/>
    <w:rPr>
      <w:color w:val="0563C1" w:themeColor="hyperlink"/>
      <w:u w:val="single"/>
    </w:rPr>
  </w:style>
  <w:style w:type="character" w:styleId="FollowedHyperlink">
    <w:name w:val="FollowedHyperlink"/>
    <w:basedOn w:val="DefaultParagraphFont"/>
    <w:uiPriority w:val="99"/>
    <w:semiHidden/>
    <w:unhideWhenUsed/>
    <w:rsid w:val="00BE274D"/>
    <w:rPr>
      <w:color w:val="954F72" w:themeColor="followedHyperlink"/>
      <w:u w:val="single"/>
    </w:rPr>
  </w:style>
  <w:style w:type="paragraph" w:styleId="BalloonText">
    <w:name w:val="Balloon Text"/>
    <w:basedOn w:val="Normal"/>
    <w:link w:val="BalloonTextChar"/>
    <w:uiPriority w:val="99"/>
    <w:semiHidden/>
    <w:unhideWhenUsed/>
    <w:rsid w:val="00B36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ke.Smith@mail.house.gov" TargetMode="External"/><Relationship Id="rId3" Type="http://schemas.openxmlformats.org/officeDocument/2006/relationships/settings" Target="settings.xml"/><Relationship Id="rId7" Type="http://schemas.openxmlformats.org/officeDocument/2006/relationships/hyperlink" Target="mailto:Sarah.Monteith@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icu.edu/naicu/media/pdf/Congressional%20Independent%20Colleges%20Caucus/CICC-Membership-Roster-March-2021.pdf" TargetMode="External"/><Relationship Id="rId5" Type="http://schemas.openxmlformats.org/officeDocument/2006/relationships/hyperlink" Target="https://www.naicu.edu/naicu/media/pdf/Congressional%20Independent%20Colleges%20Caucus/CICC-Membership-Roster-March-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Paul Hassen</cp:lastModifiedBy>
  <cp:revision>2</cp:revision>
  <dcterms:created xsi:type="dcterms:W3CDTF">2021-03-12T20:59:00Z</dcterms:created>
  <dcterms:modified xsi:type="dcterms:W3CDTF">2021-03-12T20:59:00Z</dcterms:modified>
</cp:coreProperties>
</file>